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1C73" w14:textId="2D0E14DE" w:rsidR="00486CBE" w:rsidRDefault="008B6E2B">
      <w:bookmarkStart w:id="0" w:name="_Hlk111983903"/>
      <w:r>
        <w:rPr>
          <w:noProof/>
        </w:rPr>
        <w:drawing>
          <wp:inline distT="0" distB="0" distL="0" distR="0" wp14:anchorId="71B3F9F3" wp14:editId="79C8F28D">
            <wp:extent cx="7210425" cy="17477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0639" cy="1772057"/>
                    </a:xfrm>
                    <a:prstGeom prst="rect">
                      <a:avLst/>
                    </a:prstGeom>
                    <a:noFill/>
                    <a:ln>
                      <a:noFill/>
                    </a:ln>
                  </pic:spPr>
                </pic:pic>
              </a:graphicData>
            </a:graphic>
          </wp:inline>
        </w:drawing>
      </w:r>
    </w:p>
    <w:p w14:paraId="385A9952" w14:textId="397AC2F7" w:rsidR="008B6E2B" w:rsidRPr="00C80D4A" w:rsidRDefault="003D52E9" w:rsidP="008B6E2B">
      <w:pPr>
        <w:spacing w:after="0" w:line="240" w:lineRule="auto"/>
        <w:jc w:val="center"/>
        <w:rPr>
          <w:b/>
          <w:bCs/>
          <w:i/>
          <w:iCs/>
          <w:sz w:val="72"/>
          <w:szCs w:val="72"/>
          <w:u w:val="single"/>
        </w:rPr>
      </w:pPr>
      <w:proofErr w:type="gramStart"/>
      <w:r>
        <w:rPr>
          <w:b/>
          <w:bCs/>
          <w:i/>
          <w:iCs/>
          <w:sz w:val="72"/>
          <w:szCs w:val="72"/>
          <w:u w:val="single"/>
        </w:rPr>
        <w:t>DIY Teelichtbotschaft</w:t>
      </w:r>
      <w:proofErr w:type="gramEnd"/>
    </w:p>
    <w:p w14:paraId="3D88BD98" w14:textId="749FD75C" w:rsidR="008B6E2B" w:rsidRDefault="008B6E2B" w:rsidP="008B6E2B">
      <w:pPr>
        <w:spacing w:after="0" w:line="240" w:lineRule="auto"/>
      </w:pPr>
    </w:p>
    <w:p w14:paraId="1738B94A" w14:textId="188D7C51" w:rsidR="009521BE" w:rsidRPr="003D52E9" w:rsidRDefault="003D52E9" w:rsidP="003D52E9">
      <w:pPr>
        <w:pStyle w:val="Listenabsatz"/>
        <w:numPr>
          <w:ilvl w:val="0"/>
          <w:numId w:val="2"/>
        </w:numPr>
        <w:spacing w:after="0" w:line="240" w:lineRule="auto"/>
        <w:rPr>
          <w:sz w:val="36"/>
          <w:szCs w:val="36"/>
        </w:rPr>
      </w:pPr>
      <w:r>
        <w:rPr>
          <w:sz w:val="36"/>
          <w:szCs w:val="36"/>
        </w:rPr>
        <w:t>Schneide die Kreise mit der Wunschbotschaft aus.</w:t>
      </w:r>
    </w:p>
    <w:p w14:paraId="27AAC9E4" w14:textId="06E6DC50" w:rsidR="009521BE" w:rsidRPr="003174EA" w:rsidRDefault="009521BE" w:rsidP="009521BE">
      <w:pPr>
        <w:spacing w:after="0" w:line="240" w:lineRule="auto"/>
        <w:rPr>
          <w:sz w:val="16"/>
          <w:szCs w:val="16"/>
        </w:rPr>
      </w:pPr>
    </w:p>
    <w:p w14:paraId="619E94F8" w14:textId="51AEF83D" w:rsidR="003D52E9" w:rsidRPr="003D52E9" w:rsidRDefault="003D52E9" w:rsidP="003D52E9">
      <w:pPr>
        <w:pStyle w:val="Listenabsatz"/>
        <w:numPr>
          <w:ilvl w:val="0"/>
          <w:numId w:val="2"/>
        </w:numPr>
        <w:spacing w:after="0" w:line="240" w:lineRule="auto"/>
        <w:rPr>
          <w:sz w:val="36"/>
          <w:szCs w:val="36"/>
        </w:rPr>
      </w:pPr>
      <w:proofErr w:type="gramStart"/>
      <w:r>
        <w:rPr>
          <w:sz w:val="36"/>
          <w:szCs w:val="36"/>
        </w:rPr>
        <w:t>Steche</w:t>
      </w:r>
      <w:proofErr w:type="gramEnd"/>
      <w:r>
        <w:rPr>
          <w:sz w:val="36"/>
          <w:szCs w:val="36"/>
        </w:rPr>
        <w:t xml:space="preserve"> mit Hilfe eines z.B. Zahnstocher oder Stopfnadel auf einem weichen Untergrund ein Loch in die Mitte des Kreises.</w:t>
      </w:r>
    </w:p>
    <w:p w14:paraId="101D9046" w14:textId="40762463" w:rsidR="003D52E9" w:rsidRPr="003174EA" w:rsidRDefault="003D52E9" w:rsidP="009521BE">
      <w:pPr>
        <w:spacing w:after="0" w:line="240" w:lineRule="auto"/>
        <w:rPr>
          <w:sz w:val="16"/>
          <w:szCs w:val="16"/>
        </w:rPr>
      </w:pPr>
    </w:p>
    <w:p w14:paraId="0F5EB6D8" w14:textId="5CFB9D62" w:rsidR="003D52E9" w:rsidRPr="003D52E9" w:rsidRDefault="003D52E9" w:rsidP="003D52E9">
      <w:pPr>
        <w:pStyle w:val="Listenabsatz"/>
        <w:numPr>
          <w:ilvl w:val="0"/>
          <w:numId w:val="2"/>
        </w:numPr>
        <w:spacing w:after="0" w:line="240" w:lineRule="auto"/>
        <w:rPr>
          <w:sz w:val="36"/>
          <w:szCs w:val="36"/>
        </w:rPr>
      </w:pPr>
      <w:r>
        <w:rPr>
          <w:sz w:val="36"/>
          <w:szCs w:val="36"/>
        </w:rPr>
        <w:t xml:space="preserve"> Nimm ein Teelicht und zieh vorsichtig den Docht aus dem Wachsblock. Jetzt fädelst Du die Botschaft auf den Docht, danach den Docht samt Botschaft wieder in den Wachsblock stecken. Setze nun alle wieder in die Teelichthülle.</w:t>
      </w:r>
    </w:p>
    <w:p w14:paraId="74E7D087" w14:textId="712C4161" w:rsidR="003D52E9" w:rsidRPr="003174EA" w:rsidRDefault="003D52E9" w:rsidP="003D52E9">
      <w:pPr>
        <w:spacing w:after="0" w:line="240" w:lineRule="auto"/>
        <w:rPr>
          <w:sz w:val="16"/>
          <w:szCs w:val="16"/>
        </w:rPr>
      </w:pPr>
    </w:p>
    <w:p w14:paraId="0388811F" w14:textId="617EBAD4" w:rsidR="003D52E9" w:rsidRDefault="003D52E9" w:rsidP="003D52E9">
      <w:pPr>
        <w:pStyle w:val="Listenabsatz"/>
        <w:numPr>
          <w:ilvl w:val="0"/>
          <w:numId w:val="2"/>
        </w:numPr>
        <w:spacing w:after="0" w:line="240" w:lineRule="auto"/>
        <w:rPr>
          <w:sz w:val="36"/>
          <w:szCs w:val="36"/>
        </w:rPr>
      </w:pPr>
      <w:r>
        <w:rPr>
          <w:sz w:val="36"/>
          <w:szCs w:val="36"/>
        </w:rPr>
        <w:t>Teelicht anzünden und auf die Botsch</w:t>
      </w:r>
      <w:r w:rsidR="000A5C57">
        <w:rPr>
          <w:sz w:val="36"/>
          <w:szCs w:val="36"/>
        </w:rPr>
        <w:t>aft warten.</w:t>
      </w:r>
    </w:p>
    <w:p w14:paraId="5F87B173" w14:textId="77777777" w:rsidR="000A5C57" w:rsidRPr="003174EA" w:rsidRDefault="000A5C57" w:rsidP="000A5C57">
      <w:pPr>
        <w:spacing w:after="0" w:line="240" w:lineRule="auto"/>
        <w:rPr>
          <w:sz w:val="16"/>
          <w:szCs w:val="16"/>
        </w:rPr>
      </w:pPr>
    </w:p>
    <w:p w14:paraId="4E74F667" w14:textId="2B4B4217" w:rsidR="003D52E9" w:rsidRDefault="000A5C57" w:rsidP="009521BE">
      <w:pPr>
        <w:spacing w:after="0" w:line="240" w:lineRule="auto"/>
        <w:rPr>
          <w:sz w:val="36"/>
          <w:szCs w:val="36"/>
        </w:rPr>
      </w:pPr>
      <w:r>
        <w:rPr>
          <w:sz w:val="36"/>
          <w:szCs w:val="36"/>
        </w:rPr>
        <w:t>Bitte unbedingt darauf achten, da</w:t>
      </w:r>
      <w:r w:rsidR="003174EA">
        <w:rPr>
          <w:sz w:val="36"/>
          <w:szCs w:val="36"/>
        </w:rPr>
        <w:t>s</w:t>
      </w:r>
      <w:r>
        <w:rPr>
          <w:sz w:val="36"/>
          <w:szCs w:val="36"/>
        </w:rPr>
        <w:t>s Teelichter benötigt werden, deren Wachs die Dochte frei lässt. Achte bitte darauf das der Docht im Teelicht frei liegt, nur diese können verwendet werden. Bitte nehmet weiße Teelichter damit man die Botschaft gut lesen kann.</w:t>
      </w:r>
    </w:p>
    <w:p w14:paraId="6CB05ED0" w14:textId="45324314" w:rsidR="000A5C57" w:rsidRPr="003174EA" w:rsidRDefault="000A5C57" w:rsidP="009521BE">
      <w:pPr>
        <w:spacing w:after="0" w:line="240" w:lineRule="auto"/>
        <w:rPr>
          <w:sz w:val="16"/>
          <w:szCs w:val="16"/>
        </w:rPr>
      </w:pPr>
    </w:p>
    <w:p w14:paraId="3444374C" w14:textId="5DA9703D" w:rsidR="000A5C57" w:rsidRPr="003174EA" w:rsidRDefault="000A5C57" w:rsidP="003174EA">
      <w:pPr>
        <w:spacing w:after="0" w:line="240" w:lineRule="auto"/>
        <w:jc w:val="center"/>
        <w:rPr>
          <w:b/>
          <w:bCs/>
          <w:i/>
          <w:iCs/>
          <w:color w:val="FF0000"/>
          <w:sz w:val="56"/>
          <w:szCs w:val="56"/>
          <w:u w:val="single"/>
        </w:rPr>
      </w:pPr>
      <w:r w:rsidRPr="003174EA">
        <w:rPr>
          <w:b/>
          <w:bCs/>
          <w:i/>
          <w:iCs/>
          <w:color w:val="FF0000"/>
          <w:sz w:val="56"/>
          <w:szCs w:val="56"/>
          <w:u w:val="single"/>
        </w:rPr>
        <w:t>Achtung!!!!</w:t>
      </w:r>
    </w:p>
    <w:p w14:paraId="4843B4AB" w14:textId="6876DC29" w:rsidR="000A5C57" w:rsidRPr="003174EA" w:rsidRDefault="000A5C57" w:rsidP="009521BE">
      <w:pPr>
        <w:spacing w:after="0" w:line="240" w:lineRule="auto"/>
        <w:rPr>
          <w:sz w:val="16"/>
          <w:szCs w:val="16"/>
        </w:rPr>
      </w:pPr>
    </w:p>
    <w:p w14:paraId="32E8FB25" w14:textId="552FA87D" w:rsidR="000A5C57" w:rsidRDefault="000A5C57" w:rsidP="009521BE">
      <w:pPr>
        <w:spacing w:after="0" w:line="240" w:lineRule="auto"/>
        <w:rPr>
          <w:sz w:val="36"/>
          <w:szCs w:val="36"/>
        </w:rPr>
      </w:pPr>
      <w:r>
        <w:rPr>
          <w:sz w:val="36"/>
          <w:szCs w:val="36"/>
        </w:rPr>
        <w:t>Teelicht nie unbeaufsichtigt oder vollständig abbrennen lassen. Teelicht immer auf eine gerade und feuerfesten Untergrund stellen.</w:t>
      </w:r>
    </w:p>
    <w:p w14:paraId="205F9A54" w14:textId="1D995DE4" w:rsidR="000A5C57" w:rsidRDefault="000A5C57" w:rsidP="009521BE">
      <w:pPr>
        <w:spacing w:after="0" w:line="240" w:lineRule="auto"/>
        <w:rPr>
          <w:sz w:val="36"/>
          <w:szCs w:val="36"/>
        </w:rPr>
      </w:pPr>
      <w:r>
        <w:rPr>
          <w:sz w:val="36"/>
          <w:szCs w:val="36"/>
        </w:rPr>
        <w:t>Teelicht ist nicht für Kinder geeignet.</w:t>
      </w:r>
    </w:p>
    <w:p w14:paraId="0781367D" w14:textId="01659CDF" w:rsidR="008B6E2B" w:rsidRDefault="008B6E2B" w:rsidP="008B6E2B">
      <w:pPr>
        <w:spacing w:after="0" w:line="240" w:lineRule="auto"/>
      </w:pPr>
    </w:p>
    <w:p w14:paraId="323FC698" w14:textId="53B275CF" w:rsidR="00C80D4A" w:rsidRDefault="00C80D4A" w:rsidP="008B6E2B">
      <w:pPr>
        <w:spacing w:after="0" w:line="240" w:lineRule="auto"/>
      </w:pPr>
    </w:p>
    <w:p w14:paraId="5AF967A5" w14:textId="7C61EB7C" w:rsidR="00C80D4A" w:rsidRPr="00C80D4A" w:rsidRDefault="00C80D4A" w:rsidP="00C80D4A">
      <w:pPr>
        <w:spacing w:after="0" w:line="240" w:lineRule="auto"/>
        <w:jc w:val="center"/>
        <w:rPr>
          <w:sz w:val="56"/>
          <w:szCs w:val="56"/>
        </w:rPr>
      </w:pPr>
      <w:r w:rsidRPr="00C80D4A">
        <w:rPr>
          <w:sz w:val="56"/>
          <w:szCs w:val="56"/>
        </w:rPr>
        <w:t>www.heinzelfein.de</w:t>
      </w:r>
      <w:bookmarkEnd w:id="0"/>
    </w:p>
    <w:sectPr w:rsidR="00C80D4A" w:rsidRPr="00C80D4A" w:rsidSect="008B6E2B">
      <w:pgSz w:w="11906" w:h="16838"/>
      <w:pgMar w:top="1418" w:right="244" w:bottom="113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631"/>
    <w:multiLevelType w:val="hybridMultilevel"/>
    <w:tmpl w:val="04741998"/>
    <w:lvl w:ilvl="0" w:tplc="E520C0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0C0831"/>
    <w:multiLevelType w:val="hybridMultilevel"/>
    <w:tmpl w:val="45589918"/>
    <w:lvl w:ilvl="0" w:tplc="EE2E17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2172466">
    <w:abstractNumId w:val="0"/>
  </w:num>
  <w:num w:numId="2" w16cid:durableId="66270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2B"/>
    <w:rsid w:val="000A5C57"/>
    <w:rsid w:val="003174EA"/>
    <w:rsid w:val="003332CE"/>
    <w:rsid w:val="003D52E9"/>
    <w:rsid w:val="00486CBE"/>
    <w:rsid w:val="005473AE"/>
    <w:rsid w:val="007A3AAC"/>
    <w:rsid w:val="008B6E2B"/>
    <w:rsid w:val="009521BE"/>
    <w:rsid w:val="00C80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30C4"/>
  <w15:chartTrackingRefBased/>
  <w15:docId w15:val="{B5CBEA24-6758-466E-B03D-10D37626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Ben-Luca Heinz</dc:creator>
  <cp:keywords/>
  <dc:description/>
  <cp:lastModifiedBy>Ben-Luca Heinz</cp:lastModifiedBy>
  <cp:revision>2</cp:revision>
  <cp:lastPrinted>2022-08-21T12:51:00Z</cp:lastPrinted>
  <dcterms:created xsi:type="dcterms:W3CDTF">2022-08-21T12:52:00Z</dcterms:created>
  <dcterms:modified xsi:type="dcterms:W3CDTF">2022-08-21T12:52:00Z</dcterms:modified>
</cp:coreProperties>
</file>